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2713D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2713D0" w:rsidRPr="00A34140" w:rsidRDefault="002713D0" w:rsidP="002713D0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46CFF687" w:rsidR="002713D0" w:rsidRPr="002713D0" w:rsidRDefault="002713D0" w:rsidP="002713D0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2713D0">
              <w:rPr>
                <w:b/>
                <w:bCs/>
                <w:sz w:val="20"/>
                <w:szCs w:val="20"/>
                <w:lang w:val="ro-RO"/>
              </w:rPr>
              <w:t>DREPT INTERNAȚIONAL P</w:t>
            </w:r>
            <w:r w:rsidR="00F653BE">
              <w:rPr>
                <w:b/>
                <w:bCs/>
                <w:sz w:val="20"/>
                <w:szCs w:val="20"/>
                <w:lang w:val="ro-RO"/>
              </w:rPr>
              <w:t>RIVAT</w:t>
            </w:r>
          </w:p>
        </w:tc>
      </w:tr>
      <w:tr w:rsidR="002713D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2713D0" w:rsidRPr="00A34140" w:rsidRDefault="002713D0" w:rsidP="002713D0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B0494C8" w:rsidR="002713D0" w:rsidRPr="00A34140" w:rsidRDefault="002713D0" w:rsidP="002713D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</w:t>
            </w:r>
          </w:p>
        </w:tc>
        <w:tc>
          <w:tcPr>
            <w:tcW w:w="708" w:type="pct"/>
          </w:tcPr>
          <w:p w14:paraId="14F669E1" w14:textId="77777777" w:rsidR="002713D0" w:rsidRPr="00A34140" w:rsidRDefault="002713D0" w:rsidP="002713D0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29CCA748" w:rsidR="002713D0" w:rsidRPr="00A34140" w:rsidRDefault="002713D0" w:rsidP="002713D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003" w:type="pct"/>
          </w:tcPr>
          <w:p w14:paraId="16D71F66" w14:textId="77777777" w:rsidR="002713D0" w:rsidRPr="00A34140" w:rsidRDefault="002713D0" w:rsidP="002713D0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5E048172" w:rsidR="002713D0" w:rsidRPr="00173E4E" w:rsidRDefault="002713D0" w:rsidP="002713D0">
            <w:pPr>
              <w:jc w:val="center"/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>E</w:t>
            </w:r>
          </w:p>
        </w:tc>
      </w:tr>
      <w:tr w:rsidR="002713D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2713D0" w:rsidRPr="00A34140" w:rsidRDefault="002713D0" w:rsidP="002713D0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2713D0" w:rsidRPr="00173E4E" w:rsidRDefault="002713D0" w:rsidP="002713D0">
            <w:pPr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2713D0" w:rsidRPr="00173E4E" w:rsidRDefault="002713D0" w:rsidP="002713D0">
            <w:pPr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14:paraId="6F4D9E86" w14:textId="25E4BB40" w:rsidR="002713D0" w:rsidRPr="00173E4E" w:rsidRDefault="002713D0" w:rsidP="002713D0">
            <w:pPr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>DS</w:t>
            </w:r>
          </w:p>
        </w:tc>
      </w:tr>
      <w:tr w:rsidR="002713D0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2713D0" w:rsidRPr="00A34140" w:rsidRDefault="002713D0" w:rsidP="002713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2713D0" w:rsidRPr="00173E4E" w:rsidRDefault="002713D0" w:rsidP="002713D0">
            <w:pPr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14:paraId="7B62E008" w14:textId="72A3201D" w:rsidR="002713D0" w:rsidRPr="00173E4E" w:rsidRDefault="002713D0" w:rsidP="002713D0">
            <w:pPr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 xml:space="preserve">DOb - obligatorie (impusă), DOp - opțională, DFc- facultativă </w:t>
            </w:r>
          </w:p>
        </w:tc>
        <w:tc>
          <w:tcPr>
            <w:tcW w:w="375" w:type="pct"/>
          </w:tcPr>
          <w:p w14:paraId="1B3999EE" w14:textId="4CEEC0F1" w:rsidR="002713D0" w:rsidRPr="00173E4E" w:rsidRDefault="002713D0" w:rsidP="002713D0">
            <w:pPr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>DOp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64B02AAE" w:rsidR="0062362C" w:rsidRPr="00A34140" w:rsidRDefault="00173E4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799F769F" w:rsidR="0062362C" w:rsidRPr="00A34140" w:rsidRDefault="00B5589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596997F" w:rsidR="0062362C" w:rsidRPr="00A34140" w:rsidRDefault="00B5589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2D8B9CBE" w:rsidR="0062362C" w:rsidRPr="00A34140" w:rsidRDefault="00B5589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59254132" w:rsidR="0062362C" w:rsidRPr="00A34140" w:rsidRDefault="00173E4E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37</w:t>
            </w:r>
            <w:r w:rsidR="006E0954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44B53B6D" w:rsidR="0062362C" w:rsidRPr="00A34140" w:rsidRDefault="00173E4E" w:rsidP="006E095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0F076F4B" w:rsidR="000B78C8" w:rsidRPr="00A34140" w:rsidRDefault="00173E4E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6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0C4D02C0" w:rsidR="000B78C8" w:rsidRPr="00A34140" w:rsidRDefault="00173E4E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6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636C2E91" w:rsidR="0062362C" w:rsidRPr="00A34140" w:rsidRDefault="00B5589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6008E563" w:rsidR="0062362C" w:rsidRPr="00A34140" w:rsidRDefault="00B5589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7733"/>
      </w:tblGrid>
      <w:tr w:rsidR="00A34140" w:rsidRPr="00173E4E" w14:paraId="4606C771" w14:textId="77777777" w:rsidTr="00253BE5">
        <w:tc>
          <w:tcPr>
            <w:tcW w:w="701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99" w:type="pct"/>
            <w:noWrap/>
          </w:tcPr>
          <w:p w14:paraId="7F99B020" w14:textId="6EF7CEB3" w:rsidR="0062362C" w:rsidRPr="00A34140" w:rsidRDefault="00253BE5" w:rsidP="00253BE5">
            <w:pPr>
              <w:ind w:hanging="44"/>
              <w:rPr>
                <w:sz w:val="20"/>
                <w:szCs w:val="20"/>
                <w:lang w:val="ro-RO"/>
              </w:rPr>
            </w:pPr>
            <w:r w:rsidRPr="00253BE5">
              <w:rPr>
                <w:sz w:val="20"/>
                <w:szCs w:val="20"/>
                <w:lang w:val="ro-RO"/>
              </w:rPr>
              <w:t>CP2. Identificarea și aplicarea dispozițiilor legale cu privire la sistemul administrativ, inclusiv inițierea și formularea de propuneri de acte normative și/sau administrative;</w:t>
            </w:r>
          </w:p>
        </w:tc>
      </w:tr>
      <w:tr w:rsidR="0062362C" w:rsidRPr="00173E4E" w14:paraId="1289E9F4" w14:textId="77777777" w:rsidTr="00253BE5">
        <w:tc>
          <w:tcPr>
            <w:tcW w:w="701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99" w:type="pct"/>
            <w:noWrap/>
          </w:tcPr>
          <w:p w14:paraId="559D671F" w14:textId="0109803B" w:rsidR="0062362C" w:rsidRPr="00A34140" w:rsidRDefault="00253BE5" w:rsidP="00253BE5">
            <w:pPr>
              <w:rPr>
                <w:sz w:val="20"/>
                <w:szCs w:val="20"/>
                <w:lang w:val="ro-RO"/>
              </w:rPr>
            </w:pPr>
            <w:r w:rsidRPr="00253BE5">
              <w:rPr>
                <w:sz w:val="20"/>
                <w:szCs w:val="20"/>
                <w:lang w:val="ro-RO"/>
              </w:rPr>
              <w:t>CT1. Îndeplinirea la termen în mod riguros eficient și responsabil, a sarcinilor profesionale, cu respectarea principiilor etice și a deontologiei profesionale;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641794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173E4E" w14:paraId="31A4C42F" w14:textId="77777777" w:rsidTr="00641794">
        <w:tc>
          <w:tcPr>
            <w:tcW w:w="3454" w:type="dxa"/>
          </w:tcPr>
          <w:p w14:paraId="3913F8DD" w14:textId="50862AED" w:rsidR="00641794" w:rsidRPr="00641794" w:rsidRDefault="00641794" w:rsidP="00641794">
            <w:pPr>
              <w:pStyle w:val="ListParagraph"/>
              <w:ind w:left="-15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/>
                <w:sz w:val="20"/>
                <w:szCs w:val="20"/>
                <w:lang w:val="ro-RO"/>
              </w:rPr>
              <w:t>C2.</w:t>
            </w:r>
            <w:r w:rsidRPr="00641794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4E3F1272" w14:textId="77777777" w:rsidR="00641794" w:rsidRPr="00641794" w:rsidRDefault="00641794" w:rsidP="00641794">
            <w:pPr>
              <w:pStyle w:val="ListParagraph"/>
              <w:ind w:left="-15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a) identifică dispozițiile legale fundamentale care guvernează</w:t>
            </w:r>
          </w:p>
          <w:p w14:paraId="64B38949" w14:textId="77777777" w:rsidR="00641794" w:rsidRPr="00641794" w:rsidRDefault="00641794" w:rsidP="00641794">
            <w:pPr>
              <w:pStyle w:val="ListParagraph"/>
              <w:ind w:left="-15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sistemul administrativ la nivel național și european.</w:t>
            </w:r>
          </w:p>
          <w:p w14:paraId="56A6A89C" w14:textId="77777777" w:rsidR="00641794" w:rsidRPr="00641794" w:rsidRDefault="00641794" w:rsidP="00641794">
            <w:pPr>
              <w:pStyle w:val="ListParagraph"/>
              <w:ind w:left="-15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b) explică legislația specifică dreptului administrativ, constituțional și regulile aplicabile instituțiilor publice.</w:t>
            </w:r>
          </w:p>
          <w:p w14:paraId="529F4283" w14:textId="77777777" w:rsidR="00641794" w:rsidRPr="00641794" w:rsidRDefault="00641794" w:rsidP="00641794">
            <w:pPr>
              <w:pStyle w:val="ListParagraph"/>
              <w:ind w:left="-15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c) descrie etapele procesului de elaborare, adoptare și implementare a actelor normative și administrative.</w:t>
            </w:r>
          </w:p>
          <w:p w14:paraId="42C76D43" w14:textId="77777777" w:rsidR="00641794" w:rsidRPr="00641794" w:rsidRDefault="00641794" w:rsidP="00833991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lastRenderedPageBreak/>
              <w:t>d) identifică rolurile și responsabilitățile instituțiilor implicate în procesul legislativ și administrativ.</w:t>
            </w:r>
          </w:p>
          <w:p w14:paraId="6AD88479" w14:textId="77B77CBA" w:rsidR="0062362C" w:rsidRPr="00641794" w:rsidRDefault="00641794" w:rsidP="00641794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e) ordonează principiile fundamentale ale transparenței, legalității și eficienței înnformularea actelor administrative.</w:t>
            </w:r>
          </w:p>
        </w:tc>
        <w:tc>
          <w:tcPr>
            <w:tcW w:w="2769" w:type="dxa"/>
          </w:tcPr>
          <w:p w14:paraId="17398935" w14:textId="73B465CF" w:rsidR="00641794" w:rsidRPr="00641794" w:rsidRDefault="00641794" w:rsidP="00641794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/>
                <w:sz w:val="20"/>
                <w:szCs w:val="20"/>
                <w:lang w:val="ro-RO"/>
              </w:rPr>
              <w:lastRenderedPageBreak/>
              <w:t xml:space="preserve">C2. </w:t>
            </w:r>
            <w:r w:rsidRPr="00641794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155176C5" w14:textId="77777777" w:rsidR="00641794" w:rsidRPr="00641794" w:rsidRDefault="00641794" w:rsidP="00641794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a) analizează și interpretează dispozițiile legale relevante pentru formularea propunerilor normative și administrative.</w:t>
            </w:r>
          </w:p>
          <w:p w14:paraId="2B3098AD" w14:textId="65B037B7" w:rsidR="00641794" w:rsidRPr="00641794" w:rsidRDefault="00641794" w:rsidP="00641794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b) elaborează documente oficiale (note de fundamentare, proiecte de acte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641794">
              <w:rPr>
                <w:bCs/>
                <w:sz w:val="20"/>
                <w:szCs w:val="20"/>
                <w:lang w:val="ro-RO"/>
              </w:rPr>
              <w:t>normative) conforme cu cerințele legale.</w:t>
            </w:r>
          </w:p>
          <w:p w14:paraId="025DE79D" w14:textId="77777777" w:rsidR="00641794" w:rsidRPr="00641794" w:rsidRDefault="00641794" w:rsidP="00641794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c) redactează clar și precis propuneri legislative, utilizând terminologia juridică adecvată.</w:t>
            </w:r>
          </w:p>
          <w:p w14:paraId="678B1F71" w14:textId="77777777" w:rsidR="00641794" w:rsidRPr="00641794" w:rsidRDefault="00641794" w:rsidP="00833991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lastRenderedPageBreak/>
              <w:t>d) aplică în mod corect cunoștințele juridice în analiza și soluționarea problemelor administrative complexe.</w:t>
            </w:r>
          </w:p>
          <w:p w14:paraId="5F420EBD" w14:textId="77777777" w:rsidR="00641794" w:rsidRPr="00641794" w:rsidRDefault="00641794" w:rsidP="00833991">
            <w:pPr>
              <w:pStyle w:val="ListParagraph"/>
              <w:ind w:left="-44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e) adaptează strategiile de redactare a actelor normative la specificul</w:t>
            </w:r>
          </w:p>
          <w:p w14:paraId="0F5F0DC5" w14:textId="043C4D98" w:rsidR="0062362C" w:rsidRPr="00641794" w:rsidRDefault="00641794" w:rsidP="00641794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641794">
              <w:rPr>
                <w:bCs/>
                <w:sz w:val="20"/>
                <w:szCs w:val="20"/>
                <w:lang w:val="ro-RO"/>
              </w:rPr>
              <w:t>problemelor instituționale și sociale.</w:t>
            </w:r>
          </w:p>
        </w:tc>
        <w:tc>
          <w:tcPr>
            <w:tcW w:w="2798" w:type="dxa"/>
          </w:tcPr>
          <w:p w14:paraId="1A3EBFAB" w14:textId="42B2A808" w:rsidR="00955895" w:rsidRPr="00955895" w:rsidRDefault="00955895" w:rsidP="00955895">
            <w:pPr>
              <w:pStyle w:val="ListParagraph"/>
              <w:ind w:left="-29"/>
              <w:jc w:val="both"/>
              <w:rPr>
                <w:bCs/>
                <w:sz w:val="20"/>
                <w:szCs w:val="20"/>
                <w:lang w:val="ro-RO"/>
              </w:rPr>
            </w:pPr>
            <w:r w:rsidRPr="00955895">
              <w:rPr>
                <w:b/>
                <w:sz w:val="20"/>
                <w:szCs w:val="20"/>
                <w:lang w:val="ro-RO"/>
              </w:rPr>
              <w:lastRenderedPageBreak/>
              <w:t>C2</w:t>
            </w:r>
            <w:r>
              <w:rPr>
                <w:bCs/>
                <w:sz w:val="20"/>
                <w:szCs w:val="20"/>
                <w:lang w:val="ro-RO"/>
              </w:rPr>
              <w:t xml:space="preserve">. </w:t>
            </w:r>
            <w:r w:rsidRPr="00955895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744BBC23" w14:textId="77777777" w:rsidR="00955895" w:rsidRPr="00955895" w:rsidRDefault="00955895" w:rsidP="00955895">
            <w:pPr>
              <w:pStyle w:val="ListParagraph"/>
              <w:ind w:left="-29"/>
              <w:jc w:val="both"/>
              <w:rPr>
                <w:bCs/>
                <w:sz w:val="20"/>
                <w:szCs w:val="20"/>
                <w:lang w:val="ro-RO"/>
              </w:rPr>
            </w:pPr>
            <w:r w:rsidRPr="00955895">
              <w:rPr>
                <w:bCs/>
                <w:sz w:val="20"/>
                <w:szCs w:val="20"/>
                <w:lang w:val="ro-RO"/>
              </w:rPr>
              <w:t>a) activează cu respectarea normelor legale și deontologice în procesul de formulare a propunerilor legislative și administrative.</w:t>
            </w:r>
          </w:p>
          <w:p w14:paraId="187D93B0" w14:textId="77777777" w:rsidR="00955895" w:rsidRPr="00955895" w:rsidRDefault="00955895" w:rsidP="00955895">
            <w:pPr>
              <w:pStyle w:val="ListParagraph"/>
              <w:ind w:left="-29"/>
              <w:jc w:val="both"/>
              <w:rPr>
                <w:bCs/>
                <w:sz w:val="20"/>
                <w:szCs w:val="20"/>
                <w:lang w:val="ro-RO"/>
              </w:rPr>
            </w:pPr>
            <w:r w:rsidRPr="00955895">
              <w:rPr>
                <w:bCs/>
                <w:sz w:val="20"/>
                <w:szCs w:val="20"/>
                <w:lang w:val="ro-RO"/>
              </w:rPr>
              <w:t>b) activează cu responsabilitate pentru a asigura corectitudinea și conformitatea juridică a documentelor elaborate.</w:t>
            </w:r>
          </w:p>
          <w:p w14:paraId="24977BEA" w14:textId="77777777" w:rsidR="00955895" w:rsidRPr="00955895" w:rsidRDefault="00955895" w:rsidP="00955895">
            <w:pPr>
              <w:pStyle w:val="ListParagraph"/>
              <w:ind w:left="-29"/>
              <w:jc w:val="both"/>
              <w:rPr>
                <w:bCs/>
                <w:sz w:val="20"/>
                <w:szCs w:val="20"/>
                <w:lang w:val="ro-RO"/>
              </w:rPr>
            </w:pPr>
            <w:r w:rsidRPr="00955895">
              <w:rPr>
                <w:bCs/>
                <w:sz w:val="20"/>
                <w:szCs w:val="20"/>
                <w:lang w:val="ro-RO"/>
              </w:rPr>
              <w:t xml:space="preserve">c) manifestă autonomie în inițierea și gestionarea </w:t>
            </w:r>
            <w:r w:rsidRPr="00955895">
              <w:rPr>
                <w:bCs/>
                <w:sz w:val="20"/>
                <w:szCs w:val="20"/>
                <w:lang w:val="ro-RO"/>
              </w:rPr>
              <w:lastRenderedPageBreak/>
              <w:t>proiectelor legislative și administrative.</w:t>
            </w:r>
          </w:p>
          <w:p w14:paraId="62798397" w14:textId="77777777" w:rsidR="00955895" w:rsidRPr="00955895" w:rsidRDefault="00955895" w:rsidP="00833991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955895">
              <w:rPr>
                <w:bCs/>
                <w:sz w:val="20"/>
                <w:szCs w:val="20"/>
                <w:lang w:val="ro-RO"/>
              </w:rPr>
              <w:t>d) colaborează eficient cu experți juridici și alte părți interesate pentru a asigura validitatea propunerilor.</w:t>
            </w:r>
          </w:p>
          <w:p w14:paraId="4CA00320" w14:textId="6ABA31E9" w:rsidR="0062362C" w:rsidRPr="00641794" w:rsidRDefault="00955895" w:rsidP="00955895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955895">
              <w:rPr>
                <w:bCs/>
                <w:sz w:val="20"/>
                <w:szCs w:val="20"/>
                <w:lang w:val="ro-RO"/>
              </w:rPr>
              <w:t>e) manifestă un comportament etic și transparent în procesele de luare a deciziilor administrative și legislative.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173E4E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4000B318" w:rsidR="0062362C" w:rsidRPr="00A34140" w:rsidRDefault="00F653BE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F653BE">
              <w:rPr>
                <w:sz w:val="20"/>
                <w:szCs w:val="20"/>
                <w:lang w:val="ro-RO"/>
              </w:rPr>
              <w:t>Pregătirea studenţilor cu privire la instituţiile juridice de drept internaţional privat; însuşirea şi valorificarea conceptelor  şi instituţiilor specifice dreptului internaţional  privat; explicarea şi descrierea principiilor fundamentale, ale normelor de drept internaţional privat, precum şi a mecanismului de aplicare a acestora; corelarea legislaţiei interne cu legislaţia altor ţări şi cu tratatele şi convenţiile internaţionale în vederea unei viziuni integratoare asupra reglementării relaţiilor de drept internaţional privat (CP</w:t>
            </w:r>
            <w:r>
              <w:rPr>
                <w:sz w:val="20"/>
                <w:szCs w:val="20"/>
                <w:lang w:val="ro-RO"/>
              </w:rPr>
              <w:t>2</w:t>
            </w:r>
            <w:r w:rsidRPr="00F653BE">
              <w:rPr>
                <w:sz w:val="20"/>
                <w:szCs w:val="20"/>
                <w:lang w:val="ro-RO"/>
              </w:rPr>
              <w:t>,CT1).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2B4C1E" w:rsidRPr="00243FD4" w14:paraId="52FA774D" w14:textId="77777777" w:rsidTr="00C020AE">
        <w:tc>
          <w:tcPr>
            <w:tcW w:w="2573" w:type="pct"/>
            <w:vAlign w:val="center"/>
          </w:tcPr>
          <w:p w14:paraId="7BEC2448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 w:rsidRPr="00243FD4">
              <w:rPr>
                <w:b/>
                <w:sz w:val="20"/>
                <w:szCs w:val="20"/>
                <w:lang w:val="ro-RO"/>
              </w:rPr>
              <w:t>Unităţi de învăţare /</w:t>
            </w:r>
            <w:r w:rsidRPr="00243FD4">
              <w:rPr>
                <w:sz w:val="20"/>
                <w:szCs w:val="20"/>
                <w:lang w:val="ro-RO"/>
              </w:rPr>
              <w:t xml:space="preserve"> </w:t>
            </w:r>
            <w:r w:rsidRPr="00243FD4">
              <w:rPr>
                <w:b/>
                <w:sz w:val="20"/>
                <w:szCs w:val="20"/>
                <w:lang w:val="ro-RO"/>
              </w:rPr>
              <w:t>Studiu individual</w:t>
            </w:r>
          </w:p>
        </w:tc>
        <w:tc>
          <w:tcPr>
            <w:tcW w:w="406" w:type="pct"/>
            <w:vAlign w:val="center"/>
          </w:tcPr>
          <w:p w14:paraId="2D38E3E8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7A8C05FB" w14:textId="77777777" w:rsidR="002B4C1E" w:rsidRPr="00243FD4" w:rsidRDefault="002B4C1E" w:rsidP="00C020AE">
            <w:pPr>
              <w:jc w:val="center"/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Metode de predare/învăţare</w:t>
            </w:r>
          </w:p>
        </w:tc>
        <w:tc>
          <w:tcPr>
            <w:tcW w:w="1012" w:type="pct"/>
            <w:vAlign w:val="center"/>
          </w:tcPr>
          <w:p w14:paraId="68CE720E" w14:textId="77777777" w:rsidR="002B4C1E" w:rsidRPr="00243FD4" w:rsidRDefault="002B4C1E" w:rsidP="00C020AE">
            <w:pPr>
              <w:jc w:val="center"/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173E4E" w:rsidRPr="00173E4E" w14:paraId="5C5A715F" w14:textId="77777777" w:rsidTr="00C020AE">
        <w:tc>
          <w:tcPr>
            <w:tcW w:w="2573" w:type="pct"/>
          </w:tcPr>
          <w:p w14:paraId="6DBF943F" w14:textId="798619D3" w:rsidR="00173E4E" w:rsidRPr="00A92B42" w:rsidRDefault="00173E4E" w:rsidP="00E111C8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>UI</w:t>
            </w:r>
            <w:r w:rsidRPr="00B14480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>Noţiunea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>şi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>caracterele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>raportului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>juridic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>element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  <w:lang w:val="fr-FR"/>
              </w:rPr>
              <w:t>extraneitate</w:t>
            </w:r>
            <w:proofErr w:type="spellEnd"/>
          </w:p>
        </w:tc>
        <w:tc>
          <w:tcPr>
            <w:tcW w:w="406" w:type="pct"/>
          </w:tcPr>
          <w:p w14:paraId="69A71578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 w:val="restart"/>
          </w:tcPr>
          <w:p w14:paraId="259F79B5" w14:textId="77777777" w:rsidR="00173E4E" w:rsidRPr="00173E4E" w:rsidRDefault="00173E4E" w:rsidP="00173E4E">
            <w:pPr>
              <w:jc w:val="center"/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49EF7BAD" w14:textId="720CE752" w:rsidR="00173E4E" w:rsidRPr="00243FD4" w:rsidRDefault="00173E4E" w:rsidP="00173E4E">
            <w:pPr>
              <w:jc w:val="center"/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036888F3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</w:tr>
      <w:tr w:rsidR="00173E4E" w:rsidRPr="00243FD4" w14:paraId="54EA6E21" w14:textId="77777777" w:rsidTr="00C020AE">
        <w:tc>
          <w:tcPr>
            <w:tcW w:w="2573" w:type="pct"/>
          </w:tcPr>
          <w:p w14:paraId="14BC31F7" w14:textId="7A7F77F0" w:rsidR="00173E4E" w:rsidRPr="00A92B42" w:rsidRDefault="00173E4E" w:rsidP="00E111C8">
            <w:pPr>
              <w:jc w:val="both"/>
              <w:rPr>
                <w:sz w:val="20"/>
                <w:szCs w:val="20"/>
                <w:lang w:val="ro-RO"/>
              </w:rPr>
            </w:pPr>
            <w:r w:rsidRPr="00173E4E">
              <w:rPr>
                <w:sz w:val="20"/>
                <w:szCs w:val="20"/>
                <w:lang w:val="it-IT"/>
              </w:rPr>
              <w:t xml:space="preserve">UI2. </w:t>
            </w:r>
            <w:r w:rsidRPr="00173E4E">
              <w:rPr>
                <w:snapToGrid w:val="0"/>
                <w:color w:val="000000"/>
                <w:sz w:val="20"/>
                <w:szCs w:val="20"/>
                <w:lang w:val="it-IT"/>
              </w:rPr>
              <w:t>Calificarea, retrimiterea şi ordinea publică în dreptul internaţional privat</w:t>
            </w:r>
          </w:p>
        </w:tc>
        <w:tc>
          <w:tcPr>
            <w:tcW w:w="406" w:type="pct"/>
          </w:tcPr>
          <w:p w14:paraId="12D58C27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256E6938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17C753E6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</w:tr>
      <w:tr w:rsidR="00173E4E" w:rsidRPr="00243FD4" w14:paraId="65C3C853" w14:textId="77777777" w:rsidTr="00C020AE">
        <w:tc>
          <w:tcPr>
            <w:tcW w:w="2573" w:type="pct"/>
          </w:tcPr>
          <w:p w14:paraId="408FBE15" w14:textId="5331300E" w:rsidR="00173E4E" w:rsidRPr="00C60318" w:rsidRDefault="00173E4E" w:rsidP="00E111C8">
            <w:pPr>
              <w:rPr>
                <w:snapToGrid w:val="0"/>
                <w:color w:val="000000"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UI</w:t>
            </w:r>
            <w:r w:rsidRPr="00B14480">
              <w:rPr>
                <w:sz w:val="20"/>
                <w:szCs w:val="20"/>
              </w:rPr>
              <w:t xml:space="preserve">3.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Aplicarea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legii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străine</w:t>
            </w:r>
            <w:proofErr w:type="spellEnd"/>
          </w:p>
        </w:tc>
        <w:tc>
          <w:tcPr>
            <w:tcW w:w="406" w:type="pct"/>
          </w:tcPr>
          <w:p w14:paraId="657BFA27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603891CB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53DFA99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</w:tr>
      <w:tr w:rsidR="00173E4E" w:rsidRPr="00243FD4" w14:paraId="7C34C0C9" w14:textId="77777777" w:rsidTr="00C020AE">
        <w:tc>
          <w:tcPr>
            <w:tcW w:w="2573" w:type="pct"/>
          </w:tcPr>
          <w:p w14:paraId="22E90506" w14:textId="1C872E05" w:rsidR="00173E4E" w:rsidRPr="00A92B42" w:rsidRDefault="00173E4E" w:rsidP="00E111C8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UI</w:t>
            </w:r>
            <w:r w:rsidRPr="00B14480">
              <w:rPr>
                <w:sz w:val="20"/>
                <w:szCs w:val="20"/>
              </w:rPr>
              <w:t xml:space="preserve">4.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Condiţia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juridică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străinilor</w:t>
            </w:r>
            <w:proofErr w:type="spellEnd"/>
          </w:p>
        </w:tc>
        <w:tc>
          <w:tcPr>
            <w:tcW w:w="406" w:type="pct"/>
          </w:tcPr>
          <w:p w14:paraId="60728E18" w14:textId="4D5CCB76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25C22389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3D9F911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</w:tr>
      <w:tr w:rsidR="00173E4E" w:rsidRPr="00243FD4" w14:paraId="100A2E75" w14:textId="77777777" w:rsidTr="00C020AE">
        <w:tc>
          <w:tcPr>
            <w:tcW w:w="2573" w:type="pct"/>
          </w:tcPr>
          <w:p w14:paraId="0ED4E764" w14:textId="72DE1726" w:rsidR="00173E4E" w:rsidRPr="00C60318" w:rsidRDefault="00173E4E" w:rsidP="00E111C8">
            <w:pPr>
              <w:rPr>
                <w:snapToGrid w:val="0"/>
                <w:color w:val="000000"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UI</w:t>
            </w:r>
            <w:r w:rsidRPr="00B14480">
              <w:rPr>
                <w:sz w:val="20"/>
                <w:szCs w:val="20"/>
              </w:rPr>
              <w:t xml:space="preserve">5. </w:t>
            </w:r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Familia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în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dreptul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internaţional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privat</w:t>
            </w:r>
            <w:proofErr w:type="spellEnd"/>
          </w:p>
        </w:tc>
        <w:tc>
          <w:tcPr>
            <w:tcW w:w="406" w:type="pct"/>
          </w:tcPr>
          <w:p w14:paraId="18BDB149" w14:textId="5344EE48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4046FBB6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E3345D0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</w:tr>
      <w:tr w:rsidR="00173E4E" w:rsidRPr="00243FD4" w14:paraId="24EF0F43" w14:textId="77777777" w:rsidTr="00C020AE">
        <w:tc>
          <w:tcPr>
            <w:tcW w:w="2573" w:type="pct"/>
          </w:tcPr>
          <w:p w14:paraId="71A4F593" w14:textId="05BECD00" w:rsidR="00173E4E" w:rsidRPr="00A92B42" w:rsidRDefault="00173E4E" w:rsidP="00E111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UI</w:t>
            </w:r>
            <w:r w:rsidRPr="00B14480">
              <w:rPr>
                <w:sz w:val="20"/>
                <w:szCs w:val="20"/>
              </w:rPr>
              <w:t xml:space="preserve">6.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Succesiunea</w:t>
            </w:r>
            <w:proofErr w:type="spellEnd"/>
          </w:p>
        </w:tc>
        <w:tc>
          <w:tcPr>
            <w:tcW w:w="406" w:type="pct"/>
          </w:tcPr>
          <w:p w14:paraId="606DF5A5" w14:textId="0A6AD27C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7575B4D9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FA7D6FA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</w:tr>
      <w:tr w:rsidR="00173E4E" w:rsidRPr="00243FD4" w14:paraId="43F30527" w14:textId="77777777" w:rsidTr="00C020AE">
        <w:tc>
          <w:tcPr>
            <w:tcW w:w="2573" w:type="pct"/>
          </w:tcPr>
          <w:p w14:paraId="02293A09" w14:textId="240BBAC7" w:rsidR="00173E4E" w:rsidRPr="00C60318" w:rsidRDefault="00173E4E" w:rsidP="00E111C8">
            <w:pPr>
              <w:rPr>
                <w:snapToGrid w:val="0"/>
                <w:color w:val="000000"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UI</w:t>
            </w:r>
            <w:r w:rsidRPr="00B14480">
              <w:rPr>
                <w:sz w:val="20"/>
                <w:szCs w:val="20"/>
              </w:rPr>
              <w:t xml:space="preserve">7.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Contractul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în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dreptul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internaţional</w:t>
            </w:r>
            <w:proofErr w:type="spellEnd"/>
            <w:r w:rsidRPr="00B14480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4480">
              <w:rPr>
                <w:snapToGrid w:val="0"/>
                <w:color w:val="000000"/>
                <w:sz w:val="20"/>
                <w:szCs w:val="20"/>
              </w:rPr>
              <w:t>privat</w:t>
            </w:r>
            <w:proofErr w:type="spellEnd"/>
          </w:p>
        </w:tc>
        <w:tc>
          <w:tcPr>
            <w:tcW w:w="406" w:type="pct"/>
          </w:tcPr>
          <w:p w14:paraId="02A423B2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6DFA0E86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D0C179F" w14:textId="77777777" w:rsidR="00173E4E" w:rsidRPr="00243FD4" w:rsidRDefault="00173E4E" w:rsidP="00E111C8">
            <w:pPr>
              <w:rPr>
                <w:sz w:val="20"/>
                <w:szCs w:val="20"/>
                <w:lang w:val="ro-RO"/>
              </w:rPr>
            </w:pPr>
          </w:p>
        </w:tc>
      </w:tr>
      <w:tr w:rsidR="00E111C8" w:rsidRPr="00243FD4" w14:paraId="383181DF" w14:textId="77777777" w:rsidTr="00C020AE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4C7987B" w14:textId="77777777" w:rsidR="00E111C8" w:rsidRPr="00243FD4" w:rsidRDefault="00E111C8" w:rsidP="00E111C8">
            <w:pPr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173E4E" w:rsidRPr="00243FD4" w14:paraId="4382D61E" w14:textId="77777777" w:rsidTr="00466D96">
        <w:trPr>
          <w:trHeight w:val="2206"/>
        </w:trPr>
        <w:tc>
          <w:tcPr>
            <w:tcW w:w="5000" w:type="pct"/>
            <w:gridSpan w:val="4"/>
          </w:tcPr>
          <w:p w14:paraId="3A59D883" w14:textId="77777777" w:rsidR="00173E4E" w:rsidRPr="00B7044D" w:rsidRDefault="00173E4E" w:rsidP="00E111C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bookmarkStart w:id="0" w:name="_Hlk33608843"/>
            <w:r w:rsidRPr="00332BED">
              <w:rPr>
                <w:sz w:val="20"/>
                <w:szCs w:val="20"/>
                <w:lang w:val="ro-RO"/>
              </w:rPr>
              <w:t>Claudiu-Paul Buglea, Drept internațional privat român – ediția a III-a, Ed. Universul Juridic, București, 2021;</w:t>
            </w:r>
          </w:p>
          <w:p w14:paraId="23D3F9E0" w14:textId="77777777" w:rsidR="00173E4E" w:rsidRPr="00B7044D" w:rsidRDefault="00173E4E" w:rsidP="00E111C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32BED">
              <w:rPr>
                <w:sz w:val="20"/>
                <w:szCs w:val="20"/>
                <w:lang w:val="ro-RO"/>
              </w:rPr>
              <w:t>Cosmin Dariescu, Fundamentele dreptului international privat, editia a 6-a, revazuta si adaugita, Ed. UJ, București, 2023;</w:t>
            </w:r>
          </w:p>
          <w:p w14:paraId="1625C983" w14:textId="77777777" w:rsidR="00173E4E" w:rsidRPr="00B7044D" w:rsidRDefault="00173E4E" w:rsidP="00E111C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32BED">
              <w:rPr>
                <w:sz w:val="20"/>
                <w:szCs w:val="20"/>
                <w:lang w:val="ro-RO"/>
              </w:rPr>
              <w:t xml:space="preserve"> Dumitrița Florea, Elemente de drept internațional, Ed. Lumen, Iași, 2017;</w:t>
            </w:r>
          </w:p>
          <w:p w14:paraId="42B076D7" w14:textId="77777777" w:rsidR="00173E4E" w:rsidRPr="00B7044D" w:rsidRDefault="00173E4E" w:rsidP="00E111C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32BED">
              <w:rPr>
                <w:sz w:val="20"/>
                <w:szCs w:val="20"/>
                <w:lang w:val="ro-RO"/>
              </w:rPr>
              <w:t xml:space="preserve"> Dumitrița Florea, Drept internațional privat, curs universitar, Ed. Lumen, Iași,2022 ;</w:t>
            </w:r>
          </w:p>
          <w:p w14:paraId="06CBDE31" w14:textId="77777777" w:rsidR="00173E4E" w:rsidRPr="00B7044D" w:rsidRDefault="00173E4E" w:rsidP="00E111C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32BED">
              <w:rPr>
                <w:sz w:val="20"/>
                <w:szCs w:val="20"/>
                <w:lang w:val="ro-RO"/>
              </w:rPr>
              <w:t xml:space="preserve"> Nadia Cerasela Aniței, Drept internațional privat, Ed. Universității Dunărea de Jos, Galați, 2019;</w:t>
            </w:r>
          </w:p>
          <w:p w14:paraId="5E502406" w14:textId="5617A73C" w:rsidR="00173E4E" w:rsidRPr="00B7044D" w:rsidRDefault="00173E4E" w:rsidP="00E111C8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32BED">
              <w:rPr>
                <w:sz w:val="20"/>
                <w:szCs w:val="20"/>
                <w:lang w:val="ro-RO"/>
              </w:rPr>
              <w:t>Claudiu-Paul Buglea, Drept internațional privat român – ediția a III-a, Ed. Universul Juridic, București, 2021;</w:t>
            </w:r>
          </w:p>
        </w:tc>
      </w:tr>
      <w:bookmarkEnd w:id="0"/>
      <w:tr w:rsidR="00E111C8" w:rsidRPr="00243FD4" w14:paraId="411C75E9" w14:textId="77777777" w:rsidTr="00C020AE">
        <w:tc>
          <w:tcPr>
            <w:tcW w:w="5000" w:type="pct"/>
            <w:gridSpan w:val="4"/>
          </w:tcPr>
          <w:p w14:paraId="485006AA" w14:textId="77777777" w:rsidR="00E111C8" w:rsidRPr="00B7044D" w:rsidRDefault="00E111C8" w:rsidP="00E111C8">
            <w:pPr>
              <w:rPr>
                <w:sz w:val="20"/>
                <w:szCs w:val="20"/>
                <w:lang w:val="ro-RO"/>
              </w:rPr>
            </w:pPr>
            <w:r w:rsidRPr="00B7044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E111C8" w:rsidRPr="00243FD4" w14:paraId="0E5E4DFE" w14:textId="77777777" w:rsidTr="00C020AE">
        <w:tc>
          <w:tcPr>
            <w:tcW w:w="5000" w:type="pct"/>
            <w:gridSpan w:val="4"/>
          </w:tcPr>
          <w:p w14:paraId="5B956C08" w14:textId="59DD851A" w:rsidR="00E111C8" w:rsidRPr="00B7044D" w:rsidRDefault="00E111C8" w:rsidP="00E111C8">
            <w:pPr>
              <w:pStyle w:val="BodyTextIndent"/>
              <w:numPr>
                <w:ilvl w:val="0"/>
                <w:numId w:val="3"/>
              </w:numPr>
              <w:tabs>
                <w:tab w:val="clear" w:pos="720"/>
                <w:tab w:val="num" w:pos="0"/>
                <w:tab w:val="left" w:pos="180"/>
              </w:tabs>
              <w:spacing w:line="240" w:lineRule="auto"/>
              <w:ind w:left="0" w:firstLine="0"/>
              <w:rPr>
                <w:bCs/>
                <w:sz w:val="20"/>
                <w:szCs w:val="20"/>
              </w:rPr>
            </w:pPr>
            <w:proofErr w:type="spellStart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>Dumitrița</w:t>
            </w:r>
            <w:proofErr w:type="spellEnd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>Florea</w:t>
            </w:r>
            <w:proofErr w:type="spellEnd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>suprt</w:t>
            </w:r>
            <w:proofErr w:type="spellEnd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>curs</w:t>
            </w:r>
            <w:proofErr w:type="spellEnd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>pentru</w:t>
            </w:r>
            <w:proofErr w:type="spellEnd"/>
            <w:r w:rsidRPr="00C60318">
              <w:rPr>
                <w:rStyle w:val="apple-style-span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Style w:val="apple-style-span"/>
                <w:color w:val="000000"/>
                <w:sz w:val="20"/>
                <w:szCs w:val="20"/>
                <w:lang w:val="fr-FR"/>
              </w:rPr>
              <w:t>ID, 2025</w:t>
            </w:r>
          </w:p>
        </w:tc>
      </w:tr>
    </w:tbl>
    <w:p w14:paraId="59EAA195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2B4C1E" w:rsidRPr="00243FD4" w14:paraId="65284B71" w14:textId="77777777" w:rsidTr="00C020AE">
        <w:trPr>
          <w:trHeight w:val="190"/>
        </w:trPr>
        <w:tc>
          <w:tcPr>
            <w:tcW w:w="2553" w:type="pct"/>
          </w:tcPr>
          <w:p w14:paraId="72A7FC7A" w14:textId="77777777" w:rsidR="002B4C1E" w:rsidRPr="00243FD4" w:rsidRDefault="002B4C1E" w:rsidP="00C020AE">
            <w:pPr>
              <w:rPr>
                <w:b/>
                <w:sz w:val="20"/>
                <w:szCs w:val="20"/>
                <w:lang w:val="ro-RO"/>
              </w:rPr>
            </w:pPr>
            <w:r w:rsidRPr="00C60318">
              <w:rPr>
                <w:b/>
                <w:sz w:val="20"/>
                <w:szCs w:val="20"/>
                <w:lang w:val="fr-FR"/>
              </w:rPr>
              <w:t>A</w:t>
            </w:r>
            <w:r w:rsidRPr="00243FD4">
              <w:rPr>
                <w:b/>
                <w:sz w:val="20"/>
                <w:szCs w:val="20"/>
                <w:lang w:val="ro-RO"/>
              </w:rPr>
              <w:t>ctivităţi de tutorat (AT) și de evaluare pe parcurs (TC) / activități aplicative asistate (AA)</w:t>
            </w:r>
          </w:p>
        </w:tc>
        <w:tc>
          <w:tcPr>
            <w:tcW w:w="426" w:type="pct"/>
          </w:tcPr>
          <w:p w14:paraId="318DC28B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66D0977" w14:textId="77777777" w:rsidR="002B4C1E" w:rsidRPr="00243FD4" w:rsidRDefault="002B4C1E" w:rsidP="00C020AE">
            <w:pPr>
              <w:jc w:val="center"/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Metode de predare/învăţare</w:t>
            </w:r>
          </w:p>
        </w:tc>
        <w:tc>
          <w:tcPr>
            <w:tcW w:w="1012" w:type="pct"/>
            <w:vAlign w:val="center"/>
          </w:tcPr>
          <w:p w14:paraId="4010F232" w14:textId="77777777" w:rsidR="002B4C1E" w:rsidRPr="00243FD4" w:rsidRDefault="002B4C1E" w:rsidP="00C020AE">
            <w:pPr>
              <w:jc w:val="center"/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2B4C1E" w:rsidRPr="00243FD4" w14:paraId="541CBA24" w14:textId="77777777" w:rsidTr="00C020AE">
        <w:trPr>
          <w:trHeight w:val="190"/>
        </w:trPr>
        <w:tc>
          <w:tcPr>
            <w:tcW w:w="2553" w:type="pct"/>
          </w:tcPr>
          <w:p w14:paraId="55E321BD" w14:textId="77777777" w:rsidR="002B4C1E" w:rsidRPr="00243FD4" w:rsidRDefault="002B4C1E" w:rsidP="00C020AE">
            <w:pPr>
              <w:rPr>
                <w:b/>
                <w:sz w:val="20"/>
                <w:szCs w:val="20"/>
                <w:lang w:val="ro-RO"/>
              </w:rPr>
            </w:pPr>
            <w:r w:rsidRPr="00243FD4">
              <w:rPr>
                <w:b/>
                <w:sz w:val="20"/>
                <w:szCs w:val="20"/>
                <w:lang w:val="ro-RO"/>
              </w:rPr>
              <w:t>Activităţi tutoriale</w:t>
            </w:r>
          </w:p>
        </w:tc>
        <w:tc>
          <w:tcPr>
            <w:tcW w:w="426" w:type="pct"/>
          </w:tcPr>
          <w:p w14:paraId="05923AE3" w14:textId="100735DB" w:rsidR="002B4C1E" w:rsidRPr="00243FD4" w:rsidRDefault="00173E4E" w:rsidP="00C020A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55E9C72B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48A9903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</w:tr>
      <w:tr w:rsidR="002B4C1E" w:rsidRPr="00243FD4" w14:paraId="2037F2CE" w14:textId="77777777" w:rsidTr="00C020AE">
        <w:trPr>
          <w:trHeight w:val="190"/>
        </w:trPr>
        <w:tc>
          <w:tcPr>
            <w:tcW w:w="2553" w:type="pct"/>
          </w:tcPr>
          <w:p w14:paraId="6D1DDDCD" w14:textId="77777777" w:rsidR="002B4C1E" w:rsidRPr="007950F3" w:rsidRDefault="002B4C1E" w:rsidP="002B4C1E">
            <w:pPr>
              <w:numPr>
                <w:ilvl w:val="0"/>
                <w:numId w:val="8"/>
              </w:numPr>
              <w:ind w:left="284" w:hanging="284"/>
              <w:rPr>
                <w:sz w:val="20"/>
                <w:szCs w:val="20"/>
                <w:lang w:val="ro-RO"/>
              </w:rPr>
            </w:pPr>
            <w:r w:rsidRPr="007950F3">
              <w:rPr>
                <w:sz w:val="20"/>
                <w:szCs w:val="20"/>
                <w:lang w:val="ro-RO"/>
              </w:rPr>
              <w:t>teoriile conturate în doctrină cu privire la apariția dreptului internațional.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7950F3">
              <w:rPr>
                <w:sz w:val="20"/>
                <w:szCs w:val="20"/>
                <w:lang w:val="it-IT"/>
              </w:rPr>
              <w:t xml:space="preserve">Noţiunea şi trăsăturile caracteristice ale dreptului internaţional public, </w:t>
            </w:r>
          </w:p>
        </w:tc>
        <w:tc>
          <w:tcPr>
            <w:tcW w:w="426" w:type="pct"/>
          </w:tcPr>
          <w:p w14:paraId="2DD302CD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131F39BC" w14:textId="77777777" w:rsidR="002B4C1E" w:rsidRPr="007E55B3" w:rsidRDefault="002B4C1E" w:rsidP="00C020AE">
            <w:pPr>
              <w:rPr>
                <w:sz w:val="20"/>
                <w:szCs w:val="20"/>
                <w:lang w:val="ro-RO"/>
              </w:rPr>
            </w:pPr>
            <w:r w:rsidRPr="007E55B3">
              <w:rPr>
                <w:sz w:val="20"/>
                <w:szCs w:val="20"/>
                <w:lang w:val="ro-RO"/>
              </w:rPr>
              <w:t>Expunere/</w:t>
            </w:r>
            <w:r w:rsidRPr="007E55B3">
              <w:rPr>
                <w:iCs/>
                <w:sz w:val="20"/>
                <w:szCs w:val="20"/>
                <w:lang w:val="pt-BR"/>
              </w:rPr>
              <w:t xml:space="preserve"> analiza şi sinteza,</w:t>
            </w:r>
          </w:p>
        </w:tc>
        <w:tc>
          <w:tcPr>
            <w:tcW w:w="1012" w:type="pct"/>
          </w:tcPr>
          <w:p w14:paraId="2FF68ACF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</w:tr>
      <w:tr w:rsidR="002B4C1E" w:rsidRPr="00243FD4" w14:paraId="54DE9B0A" w14:textId="77777777" w:rsidTr="00C020AE">
        <w:trPr>
          <w:trHeight w:val="190"/>
        </w:trPr>
        <w:tc>
          <w:tcPr>
            <w:tcW w:w="2553" w:type="pct"/>
          </w:tcPr>
          <w:p w14:paraId="1D6A86E1" w14:textId="77777777" w:rsidR="002B4C1E" w:rsidRPr="00A81F99" w:rsidRDefault="002B4C1E" w:rsidP="002B4C1E">
            <w:pPr>
              <w:numPr>
                <w:ilvl w:val="0"/>
                <w:numId w:val="9"/>
              </w:numPr>
              <w:tabs>
                <w:tab w:val="left" w:pos="284"/>
              </w:tabs>
              <w:ind w:left="284" w:hanging="284"/>
              <w:rPr>
                <w:sz w:val="20"/>
                <w:szCs w:val="20"/>
                <w:lang w:val="ro-RO"/>
              </w:rPr>
            </w:pPr>
            <w:r w:rsidRPr="00C60318">
              <w:rPr>
                <w:sz w:val="20"/>
                <w:szCs w:val="20"/>
                <w:lang w:val="ro-RO"/>
              </w:rPr>
              <w:t xml:space="preserve">noțiunea de izvor, enumerarea și prezentarea izvoarelor principale ale dreptului internațional public; enumerarea și prezentarea izvoarelor secundare, recunoașterea statelor. </w:t>
            </w:r>
          </w:p>
        </w:tc>
        <w:tc>
          <w:tcPr>
            <w:tcW w:w="426" w:type="pct"/>
          </w:tcPr>
          <w:p w14:paraId="1AC52881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18AF8A46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 w:rsidRPr="007E55B3">
              <w:rPr>
                <w:sz w:val="20"/>
                <w:szCs w:val="20"/>
                <w:lang w:val="ro-RO"/>
              </w:rPr>
              <w:t>Expunere/</w:t>
            </w:r>
            <w:r w:rsidRPr="007E55B3">
              <w:rPr>
                <w:iCs/>
                <w:sz w:val="20"/>
                <w:szCs w:val="20"/>
                <w:lang w:val="pt-BR"/>
              </w:rPr>
              <w:t xml:space="preserve"> analiza şi sinteza,</w:t>
            </w:r>
          </w:p>
        </w:tc>
        <w:tc>
          <w:tcPr>
            <w:tcW w:w="1012" w:type="pct"/>
          </w:tcPr>
          <w:p w14:paraId="215855C1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</w:tr>
      <w:tr w:rsidR="002B4C1E" w:rsidRPr="00243FD4" w14:paraId="44F8FAB4" w14:textId="77777777" w:rsidTr="00C020AE">
        <w:trPr>
          <w:trHeight w:val="190"/>
        </w:trPr>
        <w:tc>
          <w:tcPr>
            <w:tcW w:w="2553" w:type="pct"/>
          </w:tcPr>
          <w:p w14:paraId="7AEEA4DF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03801D6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FAB4E46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19E6C3FA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</w:tr>
      <w:tr w:rsidR="002B4C1E" w:rsidRPr="00243FD4" w14:paraId="5F56F898" w14:textId="77777777" w:rsidTr="00C020AE">
        <w:trPr>
          <w:trHeight w:val="190"/>
        </w:trPr>
        <w:tc>
          <w:tcPr>
            <w:tcW w:w="2553" w:type="pct"/>
          </w:tcPr>
          <w:p w14:paraId="1EB69DAA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ECB472A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776103E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59E946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</w:tr>
      <w:tr w:rsidR="002B4C1E" w:rsidRPr="00243FD4" w14:paraId="22795E78" w14:textId="77777777" w:rsidTr="00C020AE">
        <w:trPr>
          <w:trHeight w:val="190"/>
        </w:trPr>
        <w:tc>
          <w:tcPr>
            <w:tcW w:w="2553" w:type="pct"/>
          </w:tcPr>
          <w:p w14:paraId="268BDB14" w14:textId="77777777" w:rsidR="002B4C1E" w:rsidRPr="00BC4661" w:rsidRDefault="002B4C1E" w:rsidP="002B4C1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42"/>
              </w:tabs>
              <w:ind w:left="142" w:hanging="142"/>
              <w:jc w:val="both"/>
              <w:rPr>
                <w:bCs/>
                <w:spacing w:val="-3"/>
                <w:sz w:val="20"/>
                <w:szCs w:val="20"/>
                <w:lang w:val="ro-RO"/>
              </w:rPr>
            </w:pPr>
            <w:r>
              <w:rPr>
                <w:bCs/>
                <w:spacing w:val="-3"/>
                <w:sz w:val="20"/>
                <w:szCs w:val="20"/>
                <w:lang w:val="ro-RO"/>
              </w:rPr>
              <w:t xml:space="preserve">  Izvoarele dreptului internațional.</w:t>
            </w:r>
          </w:p>
        </w:tc>
        <w:tc>
          <w:tcPr>
            <w:tcW w:w="426" w:type="pct"/>
            <w:vMerge w:val="restart"/>
          </w:tcPr>
          <w:p w14:paraId="27824BEF" w14:textId="77777777" w:rsidR="002B4C1E" w:rsidRDefault="002B4C1E" w:rsidP="00C020AE">
            <w:pPr>
              <w:rPr>
                <w:sz w:val="20"/>
                <w:szCs w:val="20"/>
                <w:lang w:val="ro-RO"/>
              </w:rPr>
            </w:pPr>
          </w:p>
          <w:p w14:paraId="5E604B68" w14:textId="50776915" w:rsidR="002B4C1E" w:rsidRPr="00243FD4" w:rsidRDefault="00173E4E" w:rsidP="00C020A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2F39B703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analiză, prezentare</w:t>
            </w:r>
          </w:p>
        </w:tc>
        <w:tc>
          <w:tcPr>
            <w:tcW w:w="1012" w:type="pct"/>
          </w:tcPr>
          <w:p w14:paraId="542ECCF3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</w:tr>
      <w:tr w:rsidR="002B4C1E" w:rsidRPr="00243FD4" w14:paraId="23EA38D7" w14:textId="77777777" w:rsidTr="00C020AE">
        <w:trPr>
          <w:trHeight w:val="190"/>
        </w:trPr>
        <w:tc>
          <w:tcPr>
            <w:tcW w:w="2553" w:type="pct"/>
          </w:tcPr>
          <w:p w14:paraId="2529F36B" w14:textId="77777777" w:rsidR="002B4C1E" w:rsidRPr="00243FD4" w:rsidRDefault="002B4C1E" w:rsidP="002B4C1E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Răspunderea internațională</w:t>
            </w:r>
          </w:p>
        </w:tc>
        <w:tc>
          <w:tcPr>
            <w:tcW w:w="426" w:type="pct"/>
            <w:vMerge/>
          </w:tcPr>
          <w:p w14:paraId="556C10D5" w14:textId="727DAA9E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DCEA7BA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analiză, prezentare</w:t>
            </w:r>
          </w:p>
        </w:tc>
        <w:tc>
          <w:tcPr>
            <w:tcW w:w="1012" w:type="pct"/>
          </w:tcPr>
          <w:p w14:paraId="6C055712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</w:tr>
      <w:tr w:rsidR="002B4C1E" w:rsidRPr="00243FD4" w14:paraId="389B5EF0" w14:textId="77777777" w:rsidTr="00C020AE">
        <w:trPr>
          <w:trHeight w:val="190"/>
        </w:trPr>
        <w:tc>
          <w:tcPr>
            <w:tcW w:w="2553" w:type="pct"/>
          </w:tcPr>
          <w:p w14:paraId="6B9347C6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Activităţi aplicative asistate</w:t>
            </w:r>
          </w:p>
        </w:tc>
        <w:tc>
          <w:tcPr>
            <w:tcW w:w="426" w:type="pct"/>
          </w:tcPr>
          <w:p w14:paraId="0C357590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9EBC7E3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560409B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</w:p>
        </w:tc>
      </w:tr>
      <w:tr w:rsidR="002B4C1E" w:rsidRPr="00243FD4" w14:paraId="699D858D" w14:textId="77777777" w:rsidTr="00C020AE">
        <w:tc>
          <w:tcPr>
            <w:tcW w:w="5000" w:type="pct"/>
            <w:gridSpan w:val="4"/>
          </w:tcPr>
          <w:p w14:paraId="7CDA9BF2" w14:textId="77777777" w:rsidR="002B4C1E" w:rsidRPr="00243FD4" w:rsidRDefault="002B4C1E" w:rsidP="00C020AE">
            <w:pPr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173E4E" w:rsidRPr="00243FD4" w14:paraId="79C916F5" w14:textId="77777777" w:rsidTr="00361533">
        <w:trPr>
          <w:trHeight w:val="1477"/>
        </w:trPr>
        <w:tc>
          <w:tcPr>
            <w:tcW w:w="5000" w:type="pct"/>
            <w:gridSpan w:val="4"/>
          </w:tcPr>
          <w:p w14:paraId="4B460FE3" w14:textId="77777777" w:rsidR="00173E4E" w:rsidRPr="00243FD4" w:rsidRDefault="00173E4E" w:rsidP="00E111C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552594">
              <w:rPr>
                <w:sz w:val="20"/>
                <w:szCs w:val="20"/>
                <w:lang w:val="ro-RO"/>
              </w:rPr>
              <w:t>Claudiu-Paul Buglea, Drept internațional privat român – ediția a III-a, Ed. Universul Juridic, București, 2021</w:t>
            </w:r>
          </w:p>
          <w:p w14:paraId="59DC66BB" w14:textId="77777777" w:rsidR="00173E4E" w:rsidRPr="00243FD4" w:rsidRDefault="00173E4E" w:rsidP="00E111C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552594">
              <w:rPr>
                <w:sz w:val="20"/>
                <w:szCs w:val="20"/>
                <w:lang w:val="ro-RO"/>
              </w:rPr>
              <w:t>Dumitrița Florea (2022), Drept internațional privat, curs universitar, Ed. Lumen, Iași ;</w:t>
            </w:r>
          </w:p>
          <w:p w14:paraId="775E0A04" w14:textId="77777777" w:rsidR="00173E4E" w:rsidRPr="00243FD4" w:rsidRDefault="00173E4E" w:rsidP="00E111C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552594">
              <w:rPr>
                <w:sz w:val="20"/>
                <w:szCs w:val="20"/>
                <w:lang w:val="ro-RO"/>
              </w:rPr>
              <w:t>Nadia Cerasela Aniței, Drept internațional privat, Ed. Universității Dunărea de Jos, Galați, 2019.</w:t>
            </w:r>
          </w:p>
          <w:p w14:paraId="6DB345D8" w14:textId="77777777" w:rsidR="00173E4E" w:rsidRPr="00243FD4" w:rsidRDefault="00173E4E" w:rsidP="00A94FD1">
            <w:pPr>
              <w:rPr>
                <w:sz w:val="20"/>
                <w:szCs w:val="20"/>
                <w:lang w:val="ro-RO"/>
              </w:rPr>
            </w:pPr>
            <w:r w:rsidRPr="00243FD4">
              <w:rPr>
                <w:sz w:val="20"/>
                <w:szCs w:val="20"/>
                <w:lang w:val="ro-RO"/>
              </w:rPr>
              <w:t>Bibliografie minimală</w:t>
            </w:r>
          </w:p>
          <w:p w14:paraId="5B196F20" w14:textId="118B5C31" w:rsidR="00173E4E" w:rsidRPr="00243FD4" w:rsidRDefault="00173E4E" w:rsidP="00A94FD1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1D079C">
              <w:rPr>
                <w:sz w:val="20"/>
                <w:szCs w:val="20"/>
                <w:lang w:val="ro-RO"/>
              </w:rPr>
              <w:t>Dumitrița Florea, Drept internațional p</w:t>
            </w:r>
            <w:r>
              <w:rPr>
                <w:sz w:val="20"/>
                <w:szCs w:val="20"/>
                <w:lang w:val="ro-RO"/>
              </w:rPr>
              <w:t>rivat</w:t>
            </w:r>
            <w:r w:rsidRPr="001D079C">
              <w:rPr>
                <w:sz w:val="20"/>
                <w:szCs w:val="20"/>
                <w:lang w:val="ro-RO"/>
              </w:rPr>
              <w:t>, suport de curs, 202</w:t>
            </w:r>
            <w:r>
              <w:rPr>
                <w:sz w:val="20"/>
                <w:szCs w:val="20"/>
                <w:lang w:val="ro-RO"/>
              </w:rPr>
              <w:t>5</w:t>
            </w:r>
          </w:p>
        </w:tc>
      </w:tr>
    </w:tbl>
    <w:p w14:paraId="1BD93095" w14:textId="77777777" w:rsidR="002B4C1E" w:rsidRDefault="002B4C1E" w:rsidP="0062362C">
      <w:pPr>
        <w:ind w:left="360"/>
        <w:rPr>
          <w:b/>
          <w:sz w:val="20"/>
          <w:szCs w:val="20"/>
          <w:lang w:val="ro-RO"/>
        </w:rPr>
      </w:pPr>
    </w:p>
    <w:p w14:paraId="0BA8D0B7" w14:textId="77777777" w:rsidR="000A75CC" w:rsidRPr="00A34140" w:rsidRDefault="000A75C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195563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1569B" w:rsidRPr="00A34140" w14:paraId="7CB9E5A4" w14:textId="77777777" w:rsidTr="00195563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A1569B" w:rsidRPr="00A34140" w:rsidRDefault="00A1569B" w:rsidP="00A1569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6ED0EBA0" w14:textId="77777777" w:rsidR="00A1569B" w:rsidRDefault="00A1569B" w:rsidP="00A1569B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767B53">
              <w:rPr>
                <w:bCs/>
                <w:sz w:val="20"/>
                <w:szCs w:val="20"/>
                <w:lang w:val="ro-RO"/>
              </w:rPr>
              <w:t xml:space="preserve">Aprofundarea, cunoașterea/ recunoașterea, explicarea terminologiei specifice disciplinei, prezentate la curs; </w:t>
            </w:r>
          </w:p>
          <w:p w14:paraId="5FEC5009" w14:textId="77777777" w:rsidR="00A1569B" w:rsidRDefault="00A1569B" w:rsidP="00A1569B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767B53">
              <w:rPr>
                <w:bCs/>
                <w:sz w:val="20"/>
                <w:szCs w:val="20"/>
                <w:lang w:val="ro-RO"/>
              </w:rPr>
              <w:t xml:space="preserve">Capacitatea de analiză şi sinteză a studenţilor;/ </w:t>
            </w:r>
          </w:p>
          <w:p w14:paraId="07C74D4D" w14:textId="77777777" w:rsidR="00A1569B" w:rsidRDefault="00A1569B" w:rsidP="00A1569B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767B53">
              <w:rPr>
                <w:bCs/>
                <w:sz w:val="20"/>
                <w:szCs w:val="20"/>
                <w:lang w:val="ro-RO"/>
              </w:rPr>
              <w:t>Interpretarea critică a unor teorii/modele din sfera de studiu a disciplinei;</w:t>
            </w:r>
          </w:p>
          <w:p w14:paraId="09364401" w14:textId="03ED4942" w:rsidR="00A1569B" w:rsidRPr="00A34140" w:rsidRDefault="00A1569B" w:rsidP="00A1569B">
            <w:pPr>
              <w:rPr>
                <w:b/>
                <w:sz w:val="20"/>
                <w:szCs w:val="20"/>
                <w:lang w:val="ro-RO"/>
              </w:rPr>
            </w:pPr>
            <w:r w:rsidRPr="00767B53">
              <w:rPr>
                <w:bCs/>
                <w:sz w:val="20"/>
                <w:szCs w:val="20"/>
                <w:lang w:val="ro-RO"/>
              </w:rPr>
              <w:t xml:space="preserve">Analizarea sistemelor/cazuisticii din domeniu; Formularea unor opinii/concluzii proprii pertinente în legătură cu diferite problematici specifice disciplinei. </w:t>
            </w:r>
          </w:p>
        </w:tc>
        <w:tc>
          <w:tcPr>
            <w:tcW w:w="1332" w:type="pct"/>
          </w:tcPr>
          <w:p w14:paraId="01DB9A35" w14:textId="17C67B6D" w:rsidR="00A1569B" w:rsidRPr="00173E4E" w:rsidRDefault="00173E4E" w:rsidP="00173E4E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173E4E">
              <w:rPr>
                <w:bCs/>
                <w:sz w:val="20"/>
                <w:szCs w:val="20"/>
                <w:lang w:val="ro-RO"/>
              </w:rPr>
              <w:t>Examen scris + verificarea orală a gradului de îndeplinire a cerințelor în lucrarea scrisă</w:t>
            </w:r>
          </w:p>
        </w:tc>
        <w:tc>
          <w:tcPr>
            <w:tcW w:w="872" w:type="pct"/>
          </w:tcPr>
          <w:p w14:paraId="60B78D70" w14:textId="0A1E06BA" w:rsidR="00A1569B" w:rsidRPr="00173E4E" w:rsidRDefault="00A1569B" w:rsidP="00A1569B">
            <w:pPr>
              <w:rPr>
                <w:bCs/>
                <w:sz w:val="20"/>
                <w:szCs w:val="20"/>
                <w:lang w:val="ro-RO"/>
              </w:rPr>
            </w:pPr>
            <w:r w:rsidRPr="00173E4E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1569B" w:rsidRPr="00A34140" w14:paraId="73A75BEE" w14:textId="77777777" w:rsidTr="00195563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A1569B" w:rsidRPr="00A34140" w:rsidRDefault="00A1569B" w:rsidP="00A1569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3CF4C6BE" w:rsidR="00A1569B" w:rsidRPr="00A34140" w:rsidRDefault="00A1569B" w:rsidP="00A1569B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944450C" w14:textId="15793135" w:rsidR="00A1569B" w:rsidRPr="00A34140" w:rsidRDefault="00A1569B" w:rsidP="00A1569B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872" w:type="pct"/>
          </w:tcPr>
          <w:p w14:paraId="0B19B0FC" w14:textId="77777777" w:rsidR="00A1569B" w:rsidRPr="00173E4E" w:rsidRDefault="00A1569B" w:rsidP="00A1569B">
            <w:pPr>
              <w:rPr>
                <w:bCs/>
                <w:sz w:val="20"/>
                <w:szCs w:val="20"/>
                <w:lang w:val="ro-RO"/>
              </w:rPr>
            </w:pPr>
          </w:p>
        </w:tc>
      </w:tr>
      <w:tr w:rsidR="00A1569B" w:rsidRPr="00A34140" w14:paraId="04D5F994" w14:textId="77777777" w:rsidTr="00195563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A1569B" w:rsidRPr="00A34140" w:rsidRDefault="00A1569B" w:rsidP="00A1569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65616AFC" w14:textId="77777777" w:rsidR="00A1569B" w:rsidRDefault="00A1569B" w:rsidP="00A1569B">
            <w:pPr>
              <w:rPr>
                <w:bCs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 xml:space="preserve">Fixarea noţiunilor prezentate în suportul de curs; </w:t>
            </w:r>
          </w:p>
          <w:p w14:paraId="6552303E" w14:textId="77777777" w:rsidR="00A1569B" w:rsidRDefault="00A1569B" w:rsidP="00A1569B">
            <w:pPr>
              <w:rPr>
                <w:bCs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 xml:space="preserve">Capacitatea de a utiliza corect termenii şi teoriile specifice disciplinei; </w:t>
            </w:r>
          </w:p>
          <w:p w14:paraId="1D11AD8A" w14:textId="77777777" w:rsidR="00A1569B" w:rsidRDefault="00A1569B" w:rsidP="00A1569B">
            <w:pPr>
              <w:rPr>
                <w:bCs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 xml:space="preserve">Capacitatea de a opera cu informațiile transmise; </w:t>
            </w:r>
          </w:p>
          <w:p w14:paraId="7618A6EA" w14:textId="4A3B5A01" w:rsidR="00A1569B" w:rsidRPr="00A34140" w:rsidRDefault="00A1569B" w:rsidP="00A1569B">
            <w:pPr>
              <w:rPr>
                <w:b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 xml:space="preserve">Elaborarea unui referat/studiu de caz (TC) pe baza notelor de curs, (activităţii tutoriale, după caz) și bibliografiei recomandate, în conformitate cu cerințele formulate. </w:t>
            </w:r>
          </w:p>
        </w:tc>
        <w:tc>
          <w:tcPr>
            <w:tcW w:w="1332" w:type="pct"/>
          </w:tcPr>
          <w:p w14:paraId="61F8AE28" w14:textId="77777777" w:rsidR="00A1569B" w:rsidRPr="000134EF" w:rsidRDefault="00A1569B" w:rsidP="00173E4E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>Teme de control</w:t>
            </w:r>
          </w:p>
          <w:p w14:paraId="2AC85087" w14:textId="1C3E0D8C" w:rsidR="00A1569B" w:rsidRPr="00A34140" w:rsidRDefault="00A1569B" w:rsidP="00173E4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>(referate</w:t>
            </w:r>
            <w:r>
              <w:rPr>
                <w:bCs/>
                <w:sz w:val="20"/>
                <w:szCs w:val="20"/>
                <w:lang w:val="ro-RO"/>
              </w:rPr>
              <w:t>/studii de caz/spețe</w:t>
            </w:r>
            <w:r w:rsidRPr="000134EF">
              <w:rPr>
                <w:bCs/>
                <w:sz w:val="20"/>
                <w:szCs w:val="20"/>
                <w:lang w:val="ro-RO"/>
              </w:rPr>
              <w:t>)</w:t>
            </w:r>
          </w:p>
        </w:tc>
        <w:tc>
          <w:tcPr>
            <w:tcW w:w="872" w:type="pct"/>
          </w:tcPr>
          <w:p w14:paraId="61C605B6" w14:textId="139A859C" w:rsidR="00A1569B" w:rsidRPr="00173E4E" w:rsidRDefault="00A1569B" w:rsidP="00A1569B">
            <w:pPr>
              <w:rPr>
                <w:bCs/>
                <w:sz w:val="20"/>
                <w:szCs w:val="20"/>
                <w:lang w:val="ro-RO"/>
              </w:rPr>
            </w:pPr>
            <w:r w:rsidRPr="00173E4E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1569B" w:rsidRPr="00A34140" w14:paraId="75D6020F" w14:textId="77777777" w:rsidTr="00195563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A1569B" w:rsidRPr="00A34140" w:rsidRDefault="00A1569B" w:rsidP="00A1569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A1569B" w:rsidRPr="00A34140" w:rsidRDefault="00A1569B" w:rsidP="00A1569B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A1569B" w:rsidRPr="00A34140" w:rsidRDefault="00A1569B" w:rsidP="00A1569B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A1569B" w:rsidRPr="00A34140" w:rsidRDefault="00A1569B" w:rsidP="00A1569B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173E4E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173E4E" w14:paraId="7A3F39FD" w14:textId="77777777" w:rsidTr="00F245D3">
        <w:tc>
          <w:tcPr>
            <w:tcW w:w="1699" w:type="pct"/>
            <w:vAlign w:val="center"/>
          </w:tcPr>
          <w:p w14:paraId="7178DA5F" w14:textId="6ACFBE18" w:rsidR="00054DE8" w:rsidRPr="00195563" w:rsidRDefault="00A34140" w:rsidP="00A34140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195563">
              <w:rPr>
                <w:bCs/>
                <w:sz w:val="20"/>
                <w:szCs w:val="20"/>
                <w:lang w:val="ro-RO"/>
              </w:rPr>
              <w:t>1</w:t>
            </w:r>
            <w:r w:rsidR="00195563" w:rsidRPr="00195563">
              <w:rPr>
                <w:bCs/>
                <w:sz w:val="20"/>
                <w:szCs w:val="20"/>
                <w:lang w:val="ro-RO"/>
              </w:rPr>
              <w:t>0</w:t>
            </w:r>
            <w:r w:rsidRPr="00195563">
              <w:rPr>
                <w:bCs/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048F0F77" w14:textId="77777777" w:rsidR="00102041" w:rsidRPr="00A34140" w:rsidRDefault="00102041" w:rsidP="00102041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7188C52A" w14:textId="618D1826" w:rsidR="00054DE8" w:rsidRPr="00A34140" w:rsidRDefault="00102041" w:rsidP="00102041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FLOREA Dumitrița Nicoleta </w:t>
            </w:r>
          </w:p>
        </w:tc>
        <w:tc>
          <w:tcPr>
            <w:tcW w:w="1602" w:type="pct"/>
          </w:tcPr>
          <w:p w14:paraId="7CE44823" w14:textId="77777777" w:rsidR="00102041" w:rsidRPr="00A34140" w:rsidRDefault="00102041" w:rsidP="00102041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55EA079" w14:textId="5CB05ADA" w:rsidR="00054DE8" w:rsidRPr="00A34140" w:rsidRDefault="00102041" w:rsidP="00102041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173E4E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173E4E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173E4E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173E4E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60E44" w14:textId="77777777" w:rsidR="00305947" w:rsidRDefault="00305947" w:rsidP="001011B1">
      <w:r>
        <w:separator/>
      </w:r>
    </w:p>
  </w:endnote>
  <w:endnote w:type="continuationSeparator" w:id="0">
    <w:p w14:paraId="23255EF2" w14:textId="77777777" w:rsidR="00305947" w:rsidRDefault="00305947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4E679" w14:textId="77777777" w:rsidR="00305947" w:rsidRDefault="00305947" w:rsidP="001011B1">
      <w:r>
        <w:separator/>
      </w:r>
    </w:p>
  </w:footnote>
  <w:footnote w:type="continuationSeparator" w:id="0">
    <w:p w14:paraId="51656918" w14:textId="77777777" w:rsidR="00305947" w:rsidRDefault="00305947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10505"/>
    <w:multiLevelType w:val="hybridMultilevel"/>
    <w:tmpl w:val="DA489AB6"/>
    <w:lvl w:ilvl="0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2637D"/>
    <w:multiLevelType w:val="hybridMultilevel"/>
    <w:tmpl w:val="EA1CCF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44451"/>
    <w:multiLevelType w:val="hybridMultilevel"/>
    <w:tmpl w:val="755E34FE"/>
    <w:lvl w:ilvl="0" w:tplc="E0A80D3E">
      <w:start w:val="8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6B67A6F"/>
    <w:multiLevelType w:val="hybridMultilevel"/>
    <w:tmpl w:val="993ACD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6966456">
    <w:abstractNumId w:val="9"/>
  </w:num>
  <w:num w:numId="2" w16cid:durableId="2139881493">
    <w:abstractNumId w:val="1"/>
  </w:num>
  <w:num w:numId="3" w16cid:durableId="129983004">
    <w:abstractNumId w:val="8"/>
  </w:num>
  <w:num w:numId="4" w16cid:durableId="1538349945">
    <w:abstractNumId w:val="2"/>
  </w:num>
  <w:num w:numId="5" w16cid:durableId="138883768">
    <w:abstractNumId w:val="5"/>
  </w:num>
  <w:num w:numId="6" w16cid:durableId="1100684231">
    <w:abstractNumId w:val="6"/>
  </w:num>
  <w:num w:numId="7" w16cid:durableId="743331695">
    <w:abstractNumId w:val="3"/>
  </w:num>
  <w:num w:numId="8" w16cid:durableId="1120150903">
    <w:abstractNumId w:val="4"/>
  </w:num>
  <w:num w:numId="9" w16cid:durableId="166797780">
    <w:abstractNumId w:val="0"/>
  </w:num>
  <w:num w:numId="10" w16cid:durableId="39936087">
    <w:abstractNumId w:val="7"/>
  </w:num>
  <w:num w:numId="11" w16cid:durableId="15218145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00626"/>
    <w:rsid w:val="00027B63"/>
    <w:rsid w:val="00053418"/>
    <w:rsid w:val="00054DE8"/>
    <w:rsid w:val="00054EA4"/>
    <w:rsid w:val="000A75CC"/>
    <w:rsid w:val="000B78C8"/>
    <w:rsid w:val="001011B1"/>
    <w:rsid w:val="00102041"/>
    <w:rsid w:val="001649A9"/>
    <w:rsid w:val="00173E4E"/>
    <w:rsid w:val="00195563"/>
    <w:rsid w:val="001E537D"/>
    <w:rsid w:val="002114D5"/>
    <w:rsid w:val="00253BE5"/>
    <w:rsid w:val="002713D0"/>
    <w:rsid w:val="002A1773"/>
    <w:rsid w:val="002B4C1E"/>
    <w:rsid w:val="002B5D06"/>
    <w:rsid w:val="002F7341"/>
    <w:rsid w:val="00305947"/>
    <w:rsid w:val="00323918"/>
    <w:rsid w:val="003D1BF9"/>
    <w:rsid w:val="003F7E94"/>
    <w:rsid w:val="00422F16"/>
    <w:rsid w:val="00454722"/>
    <w:rsid w:val="0045748C"/>
    <w:rsid w:val="00485AB5"/>
    <w:rsid w:val="004862FE"/>
    <w:rsid w:val="004A34EF"/>
    <w:rsid w:val="004C297D"/>
    <w:rsid w:val="004C720A"/>
    <w:rsid w:val="00590497"/>
    <w:rsid w:val="005A157C"/>
    <w:rsid w:val="0062362C"/>
    <w:rsid w:val="00641794"/>
    <w:rsid w:val="00682A8B"/>
    <w:rsid w:val="00694175"/>
    <w:rsid w:val="006E0954"/>
    <w:rsid w:val="00744C31"/>
    <w:rsid w:val="007A2A6D"/>
    <w:rsid w:val="007A5FBA"/>
    <w:rsid w:val="00833991"/>
    <w:rsid w:val="008452B0"/>
    <w:rsid w:val="00897306"/>
    <w:rsid w:val="008F453C"/>
    <w:rsid w:val="00906947"/>
    <w:rsid w:val="00955895"/>
    <w:rsid w:val="009B05E5"/>
    <w:rsid w:val="009C1374"/>
    <w:rsid w:val="00A02FB9"/>
    <w:rsid w:val="00A1569B"/>
    <w:rsid w:val="00A34140"/>
    <w:rsid w:val="00A71F53"/>
    <w:rsid w:val="00A94FD1"/>
    <w:rsid w:val="00B12CFA"/>
    <w:rsid w:val="00B55891"/>
    <w:rsid w:val="00B60A05"/>
    <w:rsid w:val="00B64F68"/>
    <w:rsid w:val="00B83D2A"/>
    <w:rsid w:val="00BA56ED"/>
    <w:rsid w:val="00BC03F3"/>
    <w:rsid w:val="00BE2F7A"/>
    <w:rsid w:val="00C2417C"/>
    <w:rsid w:val="00C44FE6"/>
    <w:rsid w:val="00CA4076"/>
    <w:rsid w:val="00CC42CF"/>
    <w:rsid w:val="00D65EE7"/>
    <w:rsid w:val="00D75BF1"/>
    <w:rsid w:val="00DE393A"/>
    <w:rsid w:val="00E111C8"/>
    <w:rsid w:val="00E544FC"/>
    <w:rsid w:val="00EE1D04"/>
    <w:rsid w:val="00F6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customStyle="1" w:styleId="apple-style-span">
    <w:name w:val="apple-style-span"/>
    <w:rsid w:val="000A75CC"/>
  </w:style>
  <w:style w:type="character" w:customStyle="1" w:styleId="tr1">
    <w:name w:val="tr1"/>
    <w:rsid w:val="000A75CC"/>
    <w:rPr>
      <w:rFonts w:ascii="Arial" w:hAnsi="Arial" w:cs="Arial" w:hint="default"/>
      <w:b w:val="0"/>
      <w:bCs w:val="0"/>
      <w:sz w:val="18"/>
      <w:szCs w:val="18"/>
    </w:rPr>
  </w:style>
  <w:style w:type="paragraph" w:styleId="BodyTextIndent">
    <w:name w:val="Body Text Indent"/>
    <w:basedOn w:val="Normal"/>
    <w:link w:val="BodyTextIndentChar"/>
    <w:rsid w:val="002B4C1E"/>
    <w:pPr>
      <w:spacing w:line="360" w:lineRule="auto"/>
      <w:ind w:left="720" w:hanging="720"/>
      <w:jc w:val="both"/>
    </w:pPr>
    <w:rPr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B4C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1224</Words>
  <Characters>7100</Characters>
  <Application>Microsoft Office Word</Application>
  <DocSecurity>0</DocSecurity>
  <Lines>59</Lines>
  <Paragraphs>16</Paragraphs>
  <ScaleCrop>false</ScaleCrop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42</cp:revision>
  <dcterms:created xsi:type="dcterms:W3CDTF">2025-09-26T06:18:00Z</dcterms:created>
  <dcterms:modified xsi:type="dcterms:W3CDTF">2025-12-08T00:14:00Z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